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3A59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4B4C22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42C23B2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0638A54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75BE7F7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82D1F53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617690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B24FC06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E53AC9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90D0B3C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474CAF2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F9A91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7BBE3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E02A4E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7CB4F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93838F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CEEE4C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3CA8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B6A7AE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EF8D1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A8AB59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665D06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F9CCA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C2BE69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B3A589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8649C8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6D699F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1DCD91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0822593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BE82B6E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D7003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2F1A9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1ADA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22D345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B3CD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7D1B3F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F0DA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D03D19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68B399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62CF2C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6A9A7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B520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AD853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5BDCE619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1AE12ABB" w14:textId="77777777" w:rsidTr="00A25D80">
        <w:tc>
          <w:tcPr>
            <w:tcW w:w="3832" w:type="dxa"/>
            <w:vAlign w:val="bottom"/>
          </w:tcPr>
          <w:p w14:paraId="447439BA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39D77CF2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6624E701" w14:textId="77777777" w:rsidTr="00A25D80">
        <w:tc>
          <w:tcPr>
            <w:tcW w:w="3832" w:type="dxa"/>
            <w:vAlign w:val="bottom"/>
          </w:tcPr>
          <w:p w14:paraId="4B31011B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20432FD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B0FAE19" w14:textId="77777777" w:rsidTr="00A25D80">
        <w:tc>
          <w:tcPr>
            <w:tcW w:w="3832" w:type="dxa"/>
            <w:vAlign w:val="bottom"/>
          </w:tcPr>
          <w:p w14:paraId="30BEFC10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29D8BE77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661191F7" w14:textId="77777777" w:rsidTr="00A25D80">
        <w:tc>
          <w:tcPr>
            <w:tcW w:w="3832" w:type="dxa"/>
            <w:vAlign w:val="bottom"/>
          </w:tcPr>
          <w:p w14:paraId="2396F13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70B18A3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B198CF8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E41D09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2DEB600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9CF06F1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64A19B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73C8D32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A5A357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1C136F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1C67B3B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5166870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5670E1" w14:textId="54C8D0FF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1B2E29" w:rsidRPr="001B2E29">
        <w:rPr>
          <w:rFonts w:ascii="Arial" w:hAnsi="Arial" w:cs="Arial"/>
          <w:sz w:val="22"/>
          <w:szCs w:val="22"/>
          <w:lang w:val="sl-SI"/>
        </w:rPr>
        <w:t xml:space="preserve">Izdelava projektne dokumentacije IZP </w:t>
      </w:r>
      <w:r w:rsidR="00133BF5" w:rsidRPr="00133BF5">
        <w:rPr>
          <w:rFonts w:ascii="Arial" w:hAnsi="Arial" w:cs="Arial"/>
          <w:sz w:val="22"/>
          <w:szCs w:val="22"/>
          <w:lang w:val="sl-SI"/>
        </w:rPr>
        <w:t>za ureditev krožnega križišča na obstoječem križišču lokalnih cest LC 425 051 Trebnje center-Štefan, LC 425 052 Trebnje-grad in LC 425 001 Trebnje-Račje selo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«</w:t>
      </w:r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40354C11" w14:textId="3706B874" w:rsidR="00A61815" w:rsidRPr="00980F0C" w:rsidRDefault="00133BF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7B40A5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4808539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0FD36C5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7D2AFFE0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75A72C2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956F200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78EA546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667158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3BB2484B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418C3412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3AB673AD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74ABAB1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1839939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4099FE6B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EC2191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8E8D8A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7CCCC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6D69C7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3D511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5D446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16548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B667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C002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A2899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A822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73AAD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117AF0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A18424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573D8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E160AD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46C2DC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AE4EFB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EDC95B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5266F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24634A7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5ED9C9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D5DC2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E6C49E4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15"/>
    <w:rsid w:val="00133BF5"/>
    <w:rsid w:val="001B2E29"/>
    <w:rsid w:val="001B440E"/>
    <w:rsid w:val="001C729D"/>
    <w:rsid w:val="00471311"/>
    <w:rsid w:val="004E6B01"/>
    <w:rsid w:val="00512681"/>
    <w:rsid w:val="005C0DB9"/>
    <w:rsid w:val="00664887"/>
    <w:rsid w:val="007B6721"/>
    <w:rsid w:val="00910B28"/>
    <w:rsid w:val="00914CD2"/>
    <w:rsid w:val="00980F0C"/>
    <w:rsid w:val="00A61815"/>
    <w:rsid w:val="00B270EF"/>
    <w:rsid w:val="00C675A8"/>
    <w:rsid w:val="00D610A4"/>
    <w:rsid w:val="00DB2DCB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F79F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2021-09-21T12:09:00Z</dcterms:created>
  <dcterms:modified xsi:type="dcterms:W3CDTF">2021-09-21T12:09:00Z</dcterms:modified>
</cp:coreProperties>
</file>